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99" w:rsidRDefault="00D2577B">
      <w:pPr>
        <w:pStyle w:val="10"/>
        <w:framePr w:w="8434" w:h="2975" w:hRule="exact" w:wrap="none" w:vAnchor="page" w:hAnchor="page" w:x="1802" w:y="1520"/>
        <w:shd w:val="clear" w:color="auto" w:fill="auto"/>
        <w:ind w:right="560"/>
      </w:pPr>
      <w:bookmarkStart w:id="0" w:name="bookmark0"/>
      <w:r>
        <w:t>РЕГИОНАЛЬНАЯ СЛУЖБА ПО НАДЗОРУ И КОНТРОЛЮ</w:t>
      </w:r>
      <w:r>
        <w:br/>
        <w:t>В СФЕРЕ ОБРАЗОВАНИЯ РОСТОВСКОЙ ОБЛАСТИ</w:t>
      </w:r>
      <w:r>
        <w:br/>
        <w:t>(Ростобрнадзор)</w:t>
      </w:r>
      <w:bookmarkEnd w:id="0"/>
    </w:p>
    <w:p w:rsidR="00815F99" w:rsidRDefault="00D2577B">
      <w:pPr>
        <w:pStyle w:val="30"/>
        <w:framePr w:w="8434" w:h="2975" w:hRule="exact" w:wrap="none" w:vAnchor="page" w:hAnchor="page" w:x="1802" w:y="1520"/>
        <w:shd w:val="clear" w:color="auto" w:fill="auto"/>
        <w:spacing w:after="213"/>
      </w:pPr>
      <w:r>
        <w:t xml:space="preserve">344002, г. Ростов-на-Дону, ул. Темерницкая, 44, тел./факс (863) 282-22-05; 282-22-03; </w:t>
      </w:r>
      <w:r>
        <w:rPr>
          <w:lang w:val="en-US" w:eastAsia="en-US" w:bidi="en-US"/>
        </w:rPr>
        <w:t>E</w:t>
      </w:r>
      <w:r w:rsidRPr="0036199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61996">
        <w:rPr>
          <w:lang w:eastAsia="en-US" w:bidi="en-US"/>
        </w:rPr>
        <w:t>:</w:t>
      </w:r>
      <w:r w:rsidRPr="00361996">
        <w:rPr>
          <w:lang w:eastAsia="en-US" w:bidi="en-US"/>
        </w:rPr>
        <w:br/>
      </w:r>
      <w:r>
        <w:rPr>
          <w:rStyle w:val="31"/>
          <w:b/>
          <w:bCs/>
        </w:rPr>
        <w:t>r</w:t>
      </w:r>
      <w:hyperlink r:id="rId8" w:history="1">
        <w:r>
          <w:rPr>
            <w:rStyle w:val="a3"/>
          </w:rPr>
          <w:t>ostobmadzor@rostobmadzor.ru</w:t>
        </w:r>
      </w:hyperlink>
      <w:r w:rsidRPr="00361996">
        <w:rPr>
          <w:rStyle w:val="31"/>
          <w:b/>
          <w:bCs/>
          <w:lang w:val="ru-RU"/>
        </w:rPr>
        <w:t xml:space="preserve"> </w:t>
      </w:r>
      <w:hyperlink r:id="rId9" w:history="1">
        <w:r>
          <w:rPr>
            <w:rStyle w:val="a3"/>
          </w:rPr>
          <w:t>http://www.rostobrnadzor.ru</w:t>
        </w:r>
      </w:hyperlink>
    </w:p>
    <w:p w:rsidR="00815F99" w:rsidRDefault="00D2577B">
      <w:pPr>
        <w:pStyle w:val="20"/>
        <w:framePr w:w="8434" w:h="2975" w:hRule="exact" w:wrap="none" w:vAnchor="page" w:hAnchor="page" w:x="1802" w:y="1520"/>
        <w:shd w:val="clear" w:color="auto" w:fill="auto"/>
        <w:spacing w:before="0" w:after="325"/>
        <w:ind w:left="4120"/>
      </w:pPr>
      <w:r>
        <w:t>Заведующему Муниципальным бюджетным дошкольным образовательным учреждением детским садом № 31 «Орленок»</w:t>
      </w:r>
    </w:p>
    <w:p w:rsidR="00815F99" w:rsidRDefault="00D2577B">
      <w:pPr>
        <w:pStyle w:val="22"/>
        <w:framePr w:w="8434" w:h="2975" w:hRule="exact" w:wrap="none" w:vAnchor="page" w:hAnchor="page" w:x="1802" w:y="1520"/>
        <w:shd w:val="clear" w:color="auto" w:fill="auto"/>
        <w:spacing w:before="0" w:line="190" w:lineRule="exact"/>
      </w:pPr>
      <w:bookmarkStart w:id="1" w:name="bookmark1"/>
      <w:r>
        <w:t>ПРЕДПИСАНИЕ</w:t>
      </w:r>
      <w:bookmarkEnd w:id="1"/>
    </w:p>
    <w:p w:rsidR="00815F99" w:rsidRDefault="00D2577B">
      <w:pPr>
        <w:pStyle w:val="22"/>
        <w:framePr w:w="8434" w:h="2975" w:hRule="exact" w:wrap="none" w:vAnchor="page" w:hAnchor="page" w:x="1802" w:y="1520"/>
        <w:shd w:val="clear" w:color="auto" w:fill="auto"/>
        <w:spacing w:before="0" w:line="190" w:lineRule="exact"/>
      </w:pPr>
      <w:bookmarkStart w:id="2" w:name="bookmark2"/>
      <w:r>
        <w:t>об устранении выявленных нарушений</w:t>
      </w:r>
      <w:bookmarkEnd w:id="2"/>
    </w:p>
    <w:p w:rsidR="00815F99" w:rsidRDefault="00D2577B">
      <w:pPr>
        <w:pStyle w:val="20"/>
        <w:framePr w:w="8434" w:h="920" w:hRule="exact" w:wrap="none" w:vAnchor="page" w:hAnchor="page" w:x="1802" w:y="4683"/>
        <w:shd w:val="clear" w:color="auto" w:fill="auto"/>
        <w:tabs>
          <w:tab w:val="left" w:pos="6706"/>
        </w:tabs>
        <w:spacing w:before="0" w:after="194" w:line="190" w:lineRule="exact"/>
        <w:ind w:firstLine="620"/>
      </w:pPr>
      <w:r>
        <w:t>от 23 марта 2020 г.</w:t>
      </w:r>
      <w:r>
        <w:tab/>
        <w:t>№ 65-20</w:t>
      </w:r>
    </w:p>
    <w:p w:rsidR="00815F99" w:rsidRDefault="00D2577B">
      <w:pPr>
        <w:pStyle w:val="22"/>
        <w:framePr w:w="8434" w:h="920" w:hRule="exact" w:wrap="none" w:vAnchor="page" w:hAnchor="page" w:x="1802" w:y="4683"/>
        <w:shd w:val="clear" w:color="auto" w:fill="auto"/>
        <w:spacing w:before="0" w:line="190" w:lineRule="exact"/>
        <w:ind w:left="220"/>
        <w:jc w:val="left"/>
      </w:pPr>
      <w:bookmarkStart w:id="3" w:name="bookmark3"/>
      <w:r>
        <w:t>Муниципальному бюджетному дошкольному образовательному учреждению детскому саду</w:t>
      </w:r>
      <w:bookmarkEnd w:id="3"/>
    </w:p>
    <w:p w:rsidR="00815F99" w:rsidRDefault="00D2577B">
      <w:pPr>
        <w:pStyle w:val="22"/>
        <w:framePr w:w="8434" w:h="920" w:hRule="exact" w:wrap="none" w:vAnchor="page" w:hAnchor="page" w:x="1802" w:y="4683"/>
        <w:shd w:val="clear" w:color="auto" w:fill="auto"/>
        <w:spacing w:before="0" w:line="190" w:lineRule="exact"/>
      </w:pPr>
      <w:bookmarkStart w:id="4" w:name="bookmark4"/>
      <w:r>
        <w:t>№ 31 «Орленок».</w:t>
      </w:r>
      <w:bookmarkEnd w:id="4"/>
    </w:p>
    <w:p w:rsidR="00815F99" w:rsidRPr="007F461C" w:rsidRDefault="00D2577B" w:rsidP="00361996">
      <w:pPr>
        <w:pStyle w:val="20"/>
        <w:framePr w:w="10111" w:h="10216" w:hRule="exact" w:wrap="none" w:vAnchor="page" w:hAnchor="page" w:x="811" w:y="5851"/>
        <w:shd w:val="clear" w:color="auto" w:fill="auto"/>
        <w:spacing w:before="0" w:after="0" w:line="216" w:lineRule="exact"/>
        <w:ind w:firstLine="480"/>
        <w:rPr>
          <w:sz w:val="26"/>
          <w:szCs w:val="26"/>
        </w:rPr>
      </w:pPr>
      <w:r w:rsidRPr="007F461C">
        <w:rPr>
          <w:sz w:val="26"/>
          <w:szCs w:val="26"/>
        </w:rPr>
        <w:t>На основании приказа Региональной службы по надзору и контролю в сфере образования Ростовской области от 10.03.2020 № 570 проведена плановая выездная проверка в рамках осуществления федерального государственного надзора в сфере образования; лицензионного контроля за образовательной деятельностью в отношении Муниципального бюджетного дошкольного образовательного учреждения детского сада № 31 «Орленок» (далее - МБДОУ детский сад № 31 «Орленок», образовательная организация), в ходе которой были выявлены нарушения (акт проверки от 23.03.2020 №65-20).</w:t>
      </w:r>
    </w:p>
    <w:p w:rsidR="00815F99" w:rsidRPr="007F461C" w:rsidRDefault="00D2577B" w:rsidP="00361996">
      <w:pPr>
        <w:pStyle w:val="20"/>
        <w:framePr w:w="10111" w:h="10216" w:hRule="exact" w:wrap="none" w:vAnchor="page" w:hAnchor="page" w:x="811" w:y="5851"/>
        <w:shd w:val="clear" w:color="auto" w:fill="auto"/>
        <w:spacing w:before="0" w:after="0" w:line="216" w:lineRule="exact"/>
        <w:ind w:firstLine="620"/>
        <w:rPr>
          <w:sz w:val="26"/>
          <w:szCs w:val="26"/>
        </w:rPr>
      </w:pPr>
      <w:r w:rsidRPr="007F461C">
        <w:rPr>
          <w:sz w:val="26"/>
          <w:szCs w:val="26"/>
        </w:rPr>
        <w:t>Ростобрнадзор поручает Вам в срок до 07.09.2020 г.:</w:t>
      </w:r>
    </w:p>
    <w:p w:rsidR="00815F99" w:rsidRPr="007F461C" w:rsidRDefault="00D2577B" w:rsidP="00361996">
      <w:pPr>
        <w:pStyle w:val="20"/>
        <w:framePr w:w="10111" w:h="10216" w:hRule="exact" w:wrap="none" w:vAnchor="page" w:hAnchor="page" w:x="811" w:y="5851"/>
        <w:shd w:val="clear" w:color="auto" w:fill="auto"/>
        <w:spacing w:before="0" w:after="0" w:line="216" w:lineRule="exact"/>
        <w:ind w:firstLine="620"/>
        <w:rPr>
          <w:sz w:val="26"/>
          <w:szCs w:val="26"/>
        </w:rPr>
      </w:pPr>
      <w:r w:rsidRPr="007F461C">
        <w:rPr>
          <w:sz w:val="26"/>
          <w:szCs w:val="26"/>
        </w:rPr>
        <w:t>1. Устранить следующие нарушения, указанные в акте проверки:</w:t>
      </w:r>
    </w:p>
    <w:p w:rsidR="00815F99" w:rsidRPr="007F461C" w:rsidRDefault="00D2577B" w:rsidP="00361996">
      <w:pPr>
        <w:pStyle w:val="20"/>
        <w:framePr w:w="10111" w:h="10216" w:hRule="exact" w:wrap="none" w:vAnchor="page" w:hAnchor="page" w:x="811" w:y="5851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216" w:lineRule="exact"/>
        <w:ind w:firstLine="620"/>
        <w:rPr>
          <w:sz w:val="26"/>
          <w:szCs w:val="26"/>
        </w:rPr>
      </w:pPr>
      <w:r w:rsidRPr="007F461C">
        <w:rPr>
          <w:sz w:val="26"/>
          <w:szCs w:val="26"/>
        </w:rPr>
        <w:t>В нарушение требований ч. 6 ст. 26, ч. 3 ст. 30, ч. 6 ст. 45 Федерального закона от 29.12.2012 № 273-ФЗ «Об образовании в Российской Федерации» локальный нормативный акт «Положение о комиссии по урегулированию споров между участниками образовательных отношений Муниципального бюджетного дошкольного образовательного учреждения детского сада № 31 «Орленок» (принят на заседании Общего собрания работников, протокол №1 от 02.09.2019 г., утвержден приказом заведующего, приказ №94-ОД от 02.09.2019 г.) (далее - Положение), принят без учета мнения родителей (законных представителей) несовершеннолетних обучающихся.</w:t>
      </w:r>
    </w:p>
    <w:p w:rsidR="00815F99" w:rsidRPr="007F461C" w:rsidRDefault="00D2577B" w:rsidP="00361996">
      <w:pPr>
        <w:pStyle w:val="20"/>
        <w:framePr w:w="10111" w:h="10216" w:hRule="exact" w:wrap="none" w:vAnchor="page" w:hAnchor="page" w:x="811" w:y="585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16" w:lineRule="exact"/>
        <w:ind w:firstLine="620"/>
        <w:rPr>
          <w:sz w:val="26"/>
          <w:szCs w:val="26"/>
        </w:rPr>
      </w:pPr>
      <w:r w:rsidRPr="007F461C">
        <w:rPr>
          <w:sz w:val="26"/>
          <w:szCs w:val="26"/>
        </w:rPr>
        <w:t>Согласно п. 4.2. Устава Муниципального бюджетного дошкольного образовательного учреждения детского сада № 31 «Орленок», коллегиальными органами управления являются общее собрание работников, педагогический совет, Совет организации. Однако, в нарушение п. 4 ч. 2 ст. 25, ч. 5 ст. 26 Федерального закона от 29.12.2012 № 273-ФЗ «Об образовании в Российской Федерации» в уставе отсутствует информация о структуре, порядке формирования, сроке полномочий, порядке выступления от имени образовательной организации общего собрания работников, о порядке формирования, сроке полномочий, порядке выступления от имени образовательной организации педагогического совета, о порядке выступления от имени образовательной организации Совета организации.</w:t>
      </w:r>
    </w:p>
    <w:p w:rsidR="00815F99" w:rsidRPr="007F461C" w:rsidRDefault="00D2577B" w:rsidP="00361996">
      <w:pPr>
        <w:pStyle w:val="20"/>
        <w:framePr w:w="10111" w:h="10216" w:hRule="exact" w:wrap="none" w:vAnchor="page" w:hAnchor="page" w:x="811" w:y="5851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216" w:lineRule="exact"/>
        <w:ind w:firstLine="620"/>
        <w:rPr>
          <w:sz w:val="26"/>
          <w:szCs w:val="26"/>
        </w:rPr>
      </w:pPr>
      <w:r w:rsidRPr="007F461C">
        <w:rPr>
          <w:sz w:val="26"/>
          <w:szCs w:val="26"/>
        </w:rPr>
        <w:t>В нарушение требований ч. 1 ст. 30 Федерального закона от 29.12.2012 № 273-ФЗ «Об образовании в Российской Федерации» в Положении о Совете ДОУ Муниципального бюджетного дошкольного образовательного учреждения детского сада № 31 «Орленок» (далее Положение):</w:t>
      </w:r>
    </w:p>
    <w:p w:rsidR="00815F99" w:rsidRPr="007F461C" w:rsidRDefault="00D2577B" w:rsidP="00361996">
      <w:pPr>
        <w:pStyle w:val="20"/>
        <w:framePr w:w="10111" w:h="10216" w:hRule="exact" w:wrap="none" w:vAnchor="page" w:hAnchor="page" w:x="811" w:y="5851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16" w:lineRule="exact"/>
        <w:ind w:firstLine="620"/>
        <w:rPr>
          <w:sz w:val="26"/>
          <w:szCs w:val="26"/>
        </w:rPr>
      </w:pPr>
      <w:r w:rsidRPr="007F461C">
        <w:rPr>
          <w:sz w:val="26"/>
          <w:szCs w:val="26"/>
        </w:rPr>
        <w:t>п. 1.5., раздел 5 (состав и порядок формирования совета) не соответствуют п. 4.7.1. Устава Муниципального бюджетного дошкольного образовательного учреждения детского сада № 31 «Орленок»;</w:t>
      </w:r>
    </w:p>
    <w:p w:rsidR="00815F99" w:rsidRPr="007F461C" w:rsidRDefault="00D2577B" w:rsidP="00361996">
      <w:pPr>
        <w:pStyle w:val="20"/>
        <w:framePr w:w="10111" w:h="10216" w:hRule="exact" w:wrap="none" w:vAnchor="page" w:hAnchor="page" w:x="811" w:y="5851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16" w:lineRule="exact"/>
        <w:ind w:firstLine="620"/>
        <w:rPr>
          <w:sz w:val="26"/>
          <w:szCs w:val="26"/>
        </w:rPr>
      </w:pPr>
      <w:r w:rsidRPr="007F461C">
        <w:rPr>
          <w:sz w:val="26"/>
          <w:szCs w:val="26"/>
        </w:rPr>
        <w:t>п. 6.3. (правомочность совета) не соответствует п. 4.7.1. Устава Муниципального бюджетного дошкольного образовательного учреждения детского сада № 31 «Орленок»;</w:t>
      </w:r>
    </w:p>
    <w:p w:rsidR="00815F99" w:rsidRPr="00361996" w:rsidRDefault="00815F99">
      <w:pPr>
        <w:rPr>
          <w:sz w:val="36"/>
          <w:szCs w:val="36"/>
        </w:rPr>
        <w:sectPr w:rsidR="00815F99" w:rsidRPr="003619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5F99" w:rsidRPr="007F461C" w:rsidRDefault="00D2577B" w:rsidP="00361996">
      <w:pPr>
        <w:pStyle w:val="20"/>
        <w:framePr w:w="10336" w:h="15916" w:hRule="exact" w:wrap="none" w:vAnchor="page" w:hAnchor="page" w:x="706" w:y="916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230" w:lineRule="exact"/>
        <w:ind w:firstLine="660"/>
        <w:rPr>
          <w:sz w:val="26"/>
          <w:szCs w:val="26"/>
        </w:rPr>
      </w:pPr>
      <w:r w:rsidRPr="007F461C">
        <w:rPr>
          <w:sz w:val="26"/>
          <w:szCs w:val="26"/>
        </w:rPr>
        <w:lastRenderedPageBreak/>
        <w:t>п. 6.7. (необходимое количество голосов при принятии решения) не соответствует п. 4.7.1. Устава Муниципального бюджетного дошкольного образовательного учреждения детского сада №</w:t>
      </w:r>
    </w:p>
    <w:p w:rsidR="00815F99" w:rsidRPr="007F461C" w:rsidRDefault="00D2577B" w:rsidP="00361996">
      <w:pPr>
        <w:pStyle w:val="20"/>
        <w:framePr w:w="10336" w:h="15916" w:hRule="exact" w:wrap="none" w:vAnchor="page" w:hAnchor="page" w:x="706" w:y="916"/>
        <w:shd w:val="clear" w:color="auto" w:fill="auto"/>
        <w:spacing w:before="0" w:after="0" w:line="190" w:lineRule="exact"/>
        <w:rPr>
          <w:sz w:val="26"/>
          <w:szCs w:val="26"/>
        </w:rPr>
      </w:pPr>
      <w:r w:rsidRPr="007F461C">
        <w:rPr>
          <w:sz w:val="26"/>
          <w:szCs w:val="26"/>
        </w:rPr>
        <w:t>31 «Орленок».</w:t>
      </w:r>
    </w:p>
    <w:p w:rsidR="00815F99" w:rsidRPr="007F461C" w:rsidRDefault="00D2577B" w:rsidP="00361996">
      <w:pPr>
        <w:pStyle w:val="20"/>
        <w:framePr w:w="10336" w:h="15916" w:hRule="exact" w:wrap="none" w:vAnchor="page" w:hAnchor="page" w:x="706" w:y="916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/>
        <w:ind w:firstLine="660"/>
        <w:rPr>
          <w:sz w:val="26"/>
          <w:szCs w:val="26"/>
        </w:rPr>
      </w:pPr>
      <w:r w:rsidRPr="007F461C">
        <w:rPr>
          <w:sz w:val="26"/>
          <w:szCs w:val="26"/>
        </w:rPr>
        <w:t>В нарушение требований ч. 1 ст. 30 Федерального закона от 29.12.2012 № 273-ФЗ «Об образовании в Российской Федерации» в Положении об Общем собрании работников Муниципального бюджетного дошкольного образовательного учреждения детского сада № 31 «Орленок» (далее Положение):</w:t>
      </w:r>
    </w:p>
    <w:p w:rsidR="00815F99" w:rsidRPr="007F461C" w:rsidRDefault="00D2577B" w:rsidP="00361996">
      <w:pPr>
        <w:pStyle w:val="20"/>
        <w:framePr w:w="10336" w:h="15916" w:hRule="exact" w:wrap="none" w:vAnchor="page" w:hAnchor="page" w:x="706" w:y="916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/>
        <w:ind w:firstLine="660"/>
        <w:rPr>
          <w:sz w:val="26"/>
          <w:szCs w:val="26"/>
        </w:rPr>
      </w:pPr>
      <w:r w:rsidRPr="007F461C">
        <w:rPr>
          <w:sz w:val="26"/>
          <w:szCs w:val="26"/>
        </w:rPr>
        <w:t>п. 4.6. (правомочность собрания) не соответствует п. 4.8.1. Устава Муниципального бюджетного дошкольного образовательного учреждения детского сада № 31 «Орленок».</w:t>
      </w:r>
    </w:p>
    <w:p w:rsidR="00815F99" w:rsidRPr="007F461C" w:rsidRDefault="00D2577B" w:rsidP="00361996">
      <w:pPr>
        <w:pStyle w:val="20"/>
        <w:framePr w:w="10336" w:h="15916" w:hRule="exact" w:wrap="none" w:vAnchor="page" w:hAnchor="page" w:x="706" w:y="916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/>
        <w:ind w:firstLine="660"/>
        <w:rPr>
          <w:sz w:val="26"/>
          <w:szCs w:val="26"/>
        </w:rPr>
      </w:pPr>
      <w:r w:rsidRPr="000627BE">
        <w:rPr>
          <w:rStyle w:val="275pt"/>
          <w:b w:val="0"/>
          <w:sz w:val="26"/>
          <w:szCs w:val="26"/>
        </w:rPr>
        <w:t>В</w:t>
      </w:r>
      <w:r w:rsidRPr="007F461C">
        <w:rPr>
          <w:rStyle w:val="275pt"/>
          <w:sz w:val="26"/>
          <w:szCs w:val="26"/>
        </w:rPr>
        <w:t xml:space="preserve"> </w:t>
      </w:r>
      <w:r w:rsidRPr="007F461C">
        <w:rPr>
          <w:sz w:val="26"/>
          <w:szCs w:val="26"/>
        </w:rPr>
        <w:t>нарушение требований ч. 1 ст. 30 Федерального закона от 29.12.2012 № 273-ФЗ «Об образовании в Российской Федерации» в Положении о Педагогическом совете Муниципального бюджетного дошкольного образовательного учреждения детского сада № 31 «Орленок» (далее Положение):</w:t>
      </w:r>
    </w:p>
    <w:p w:rsidR="00815F99" w:rsidRPr="007F461C" w:rsidRDefault="00D2577B" w:rsidP="00361996">
      <w:pPr>
        <w:pStyle w:val="20"/>
        <w:framePr w:w="10336" w:h="15916" w:hRule="exact" w:wrap="none" w:vAnchor="page" w:hAnchor="page" w:x="706" w:y="916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firstLine="660"/>
        <w:rPr>
          <w:sz w:val="26"/>
          <w:szCs w:val="26"/>
        </w:rPr>
      </w:pPr>
      <w:r w:rsidRPr="007F461C">
        <w:rPr>
          <w:sz w:val="26"/>
          <w:szCs w:val="26"/>
        </w:rPr>
        <w:t>п. 4.1. (состав совета) не соответствует п. 4.9. Устава Муниципального бюджетного дошкольного образовательного учреждения детского сада № 31 «Орленок»;</w:t>
      </w:r>
    </w:p>
    <w:p w:rsidR="00815F99" w:rsidRPr="007F461C" w:rsidRDefault="00D2577B" w:rsidP="00361996">
      <w:pPr>
        <w:pStyle w:val="20"/>
        <w:framePr w:w="10336" w:h="15916" w:hRule="exact" w:wrap="none" w:vAnchor="page" w:hAnchor="page" w:x="706" w:y="916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/>
        <w:ind w:firstLine="660"/>
        <w:rPr>
          <w:sz w:val="26"/>
          <w:szCs w:val="26"/>
        </w:rPr>
      </w:pPr>
      <w:r w:rsidRPr="007F461C">
        <w:rPr>
          <w:sz w:val="26"/>
          <w:szCs w:val="26"/>
        </w:rPr>
        <w:t>п. 3.11. (правомочность совета) противоречит п. 3.7. и не соответствует п. 4.9. Устава Муниципального бюджетного дошкольного образовательного учреждения детского сада № 31</w:t>
      </w:r>
    </w:p>
    <w:p w:rsidR="00815F99" w:rsidRPr="007F461C" w:rsidRDefault="00D2577B" w:rsidP="00361996">
      <w:pPr>
        <w:pStyle w:val="20"/>
        <w:framePr w:w="10336" w:h="15916" w:hRule="exact" w:wrap="none" w:vAnchor="page" w:hAnchor="page" w:x="706" w:y="916"/>
        <w:shd w:val="clear" w:color="auto" w:fill="auto"/>
        <w:spacing w:before="0" w:after="0"/>
        <w:rPr>
          <w:sz w:val="26"/>
          <w:szCs w:val="26"/>
        </w:rPr>
      </w:pPr>
      <w:r w:rsidRPr="007F461C">
        <w:rPr>
          <w:sz w:val="26"/>
          <w:szCs w:val="26"/>
        </w:rPr>
        <w:t>«Орленок»;</w:t>
      </w:r>
    </w:p>
    <w:p w:rsidR="00815F99" w:rsidRPr="007F461C" w:rsidRDefault="00D2577B" w:rsidP="00361996">
      <w:pPr>
        <w:pStyle w:val="20"/>
        <w:framePr w:w="10336" w:h="15916" w:hRule="exact" w:wrap="none" w:vAnchor="page" w:hAnchor="page" w:x="706" w:y="916"/>
        <w:shd w:val="clear" w:color="auto" w:fill="auto"/>
        <w:spacing w:before="0" w:after="0" w:line="216" w:lineRule="exact"/>
        <w:ind w:firstLine="660"/>
        <w:rPr>
          <w:sz w:val="26"/>
          <w:szCs w:val="26"/>
        </w:rPr>
      </w:pPr>
      <w:r w:rsidRPr="007F461C">
        <w:rPr>
          <w:sz w:val="26"/>
          <w:szCs w:val="26"/>
        </w:rPr>
        <w:t>- п. 3.12. (необходимое количество голосов при принятии решения) не соответствует п. 4.9. Устава Муниципального бюджетного дошкольного образовательного учреждения детского сада №</w:t>
      </w:r>
    </w:p>
    <w:p w:rsidR="00815F99" w:rsidRPr="007F461C" w:rsidRDefault="00D2577B" w:rsidP="00361996">
      <w:pPr>
        <w:pStyle w:val="20"/>
        <w:framePr w:w="10336" w:h="15916" w:hRule="exact" w:wrap="none" w:vAnchor="page" w:hAnchor="page" w:x="706" w:y="916"/>
        <w:shd w:val="clear" w:color="auto" w:fill="auto"/>
        <w:spacing w:before="0" w:after="0" w:line="216" w:lineRule="exact"/>
        <w:rPr>
          <w:sz w:val="26"/>
          <w:szCs w:val="26"/>
        </w:rPr>
      </w:pPr>
      <w:r w:rsidRPr="007F461C">
        <w:rPr>
          <w:sz w:val="26"/>
          <w:szCs w:val="26"/>
        </w:rPr>
        <w:t>31 «Орленок».</w:t>
      </w:r>
    </w:p>
    <w:p w:rsidR="00815F99" w:rsidRPr="007F461C" w:rsidRDefault="00D2577B" w:rsidP="00361996">
      <w:pPr>
        <w:pStyle w:val="20"/>
        <w:framePr w:w="10336" w:h="15916" w:hRule="exact" w:wrap="none" w:vAnchor="page" w:hAnchor="page" w:x="706" w:y="916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16" w:lineRule="exact"/>
        <w:ind w:firstLine="660"/>
        <w:rPr>
          <w:sz w:val="26"/>
          <w:szCs w:val="26"/>
        </w:rPr>
      </w:pPr>
      <w:r w:rsidRPr="007F461C">
        <w:rPr>
          <w:sz w:val="26"/>
          <w:szCs w:val="26"/>
        </w:rPr>
        <w:t>П. 2.3.16 договоров об образовании по образовательным программам дошкольного образования, заключаемых между МБДОУ детским садом № 31 «Орленок» и родителями (законными представителями) воспитанников не соответствует ч. 1, 2 ст. 61 Федерального закона от 29.12.2012 № 273-ФЗ «Об образовании в Российской Федерации».</w:t>
      </w:r>
    </w:p>
    <w:p w:rsidR="00815F99" w:rsidRPr="007F461C" w:rsidRDefault="00D2577B" w:rsidP="00361996">
      <w:pPr>
        <w:pStyle w:val="20"/>
        <w:framePr w:w="10336" w:h="15916" w:hRule="exact" w:wrap="none" w:vAnchor="page" w:hAnchor="page" w:x="706" w:y="916"/>
        <w:shd w:val="clear" w:color="auto" w:fill="auto"/>
        <w:spacing w:before="0" w:after="0" w:line="216" w:lineRule="exact"/>
        <w:ind w:firstLine="660"/>
        <w:rPr>
          <w:sz w:val="26"/>
          <w:szCs w:val="26"/>
        </w:rPr>
      </w:pPr>
      <w:r w:rsidRPr="007F461C">
        <w:rPr>
          <w:sz w:val="26"/>
          <w:szCs w:val="26"/>
        </w:rPr>
        <w:t xml:space="preserve">Так же, согласно справке, в МБДОУ детском саду № 31 «Орленок» платные образовательные услуги не предоставляются. Однако, в договорах об образовании по образовательным программам дошкольного образования заключаемых между МБДОУ детским садом № 31 «Орленок» и родителями (законными представителями) воспитанников содержатся нормы, регулирующие отношения в сфере оказания платных образовательных услуг (пп. 2.1.2., 2.1.З., 2.2.4., </w:t>
      </w:r>
      <w:r w:rsidRPr="007F461C">
        <w:rPr>
          <w:sz w:val="26"/>
          <w:szCs w:val="26"/>
          <w:lang w:eastAsia="en-US" w:bidi="en-US"/>
        </w:rPr>
        <w:t xml:space="preserve">2.3.3., </w:t>
      </w:r>
      <w:r w:rsidRPr="007F461C">
        <w:rPr>
          <w:sz w:val="26"/>
          <w:szCs w:val="26"/>
        </w:rPr>
        <w:t>раздел IV, 5.2., 5.3., 5.4., 5.5., 5.6. формы договора об образовании по образовательным программам дошкольного образования). Форма договора заключаемого МБДОУ детским садом Х° 31 «Орленок» и родителями (законными представителями) воспитанников соответствует Приказу Министерства образования и науки РФ от 13 января 2014 г. № 8 «Об утверждении примерной формы договора об образовании по образовательным программам дошкольного образования», однако включение вышеуказанных норм, регулирующих отношения в сфере оказания платных образовательных услуг, возможно только в случае если за оказание дополнительных образовательных услуг Исполнителем (в данном случае, МБДОУ детским садом № 10 «Одуванчик») установлена плата и ее размер (Приложение к Приказу Министерства образования и науки РФ от 13.01.2014 г. Х° 8). Соответственно, при условии отсутствия платных дополнительных образовательных услуг в МБДОУ детском саду № 31 «Орленок», включение норм, регулирующих отношения в сфере оказания платных образовательных услуг, безосновательно.</w:t>
      </w:r>
    </w:p>
    <w:p w:rsidR="00815F99" w:rsidRPr="007F461C" w:rsidRDefault="00D2577B" w:rsidP="00361996">
      <w:pPr>
        <w:pStyle w:val="20"/>
        <w:framePr w:w="10336" w:h="15916" w:hRule="exact" w:wrap="none" w:vAnchor="page" w:hAnchor="page" w:x="706" w:y="916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216" w:lineRule="exact"/>
        <w:ind w:firstLine="660"/>
        <w:rPr>
          <w:sz w:val="26"/>
          <w:szCs w:val="26"/>
        </w:rPr>
      </w:pPr>
      <w:bookmarkStart w:id="5" w:name="_GoBack"/>
      <w:r w:rsidRPr="007F461C">
        <w:rPr>
          <w:sz w:val="26"/>
          <w:szCs w:val="26"/>
        </w:rPr>
        <w:t xml:space="preserve">В нарушение ч. 2 ст. 29 Федерального закона от 29.12.2012 Ха 273-ФЗ «Об образовании в Российской Федерации», ч. 3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утвержденных Постановлением Правительства РФ от 10.07.2013 Ха 582, ч. 3 Приказа Рособрнадзора от 29.05.2014 Ха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на официальном сайте образовательной организации </w:t>
      </w:r>
      <w:r w:rsidRPr="007F461C">
        <w:rPr>
          <w:sz w:val="26"/>
          <w:szCs w:val="26"/>
          <w:lang w:eastAsia="en-US" w:bidi="en-US"/>
        </w:rPr>
        <w:t>(</w:t>
      </w:r>
      <w:hyperlink r:id="rId10" w:history="1">
        <w:r w:rsidRPr="007F461C">
          <w:rPr>
            <w:rStyle w:val="a3"/>
            <w:sz w:val="26"/>
            <w:szCs w:val="26"/>
            <w:lang w:val="en-US" w:eastAsia="en-US" w:bidi="en-US"/>
          </w:rPr>
          <w:t>http</w:t>
        </w:r>
        <w:r w:rsidRPr="007F461C">
          <w:rPr>
            <w:rStyle w:val="a3"/>
            <w:sz w:val="26"/>
            <w:szCs w:val="26"/>
            <w:lang w:eastAsia="en-US" w:bidi="en-US"/>
          </w:rPr>
          <w:t>://</w:t>
        </w:r>
        <w:r w:rsidRPr="007F461C">
          <w:rPr>
            <w:rStyle w:val="a3"/>
            <w:sz w:val="26"/>
            <w:szCs w:val="26"/>
            <w:lang w:val="en-US" w:eastAsia="en-US" w:bidi="en-US"/>
          </w:rPr>
          <w:t>www</w:t>
        </w:r>
        <w:r w:rsidRPr="007F461C">
          <w:rPr>
            <w:rStyle w:val="a3"/>
            <w:sz w:val="26"/>
            <w:szCs w:val="26"/>
            <w:lang w:eastAsia="en-US" w:bidi="en-US"/>
          </w:rPr>
          <w:t>.</w:t>
        </w:r>
        <w:r w:rsidRPr="007F461C">
          <w:rPr>
            <w:rStyle w:val="a3"/>
            <w:sz w:val="26"/>
            <w:szCs w:val="26"/>
            <w:lang w:val="en-US" w:eastAsia="en-US" w:bidi="en-US"/>
          </w:rPr>
          <w:t>M</w:t>
        </w:r>
        <w:r w:rsidRPr="007F461C">
          <w:rPr>
            <w:rStyle w:val="a3"/>
            <w:sz w:val="26"/>
            <w:szCs w:val="26"/>
            <w:lang w:eastAsia="en-US" w:bidi="en-US"/>
          </w:rPr>
          <w:t>6</w:t>
        </w:r>
        <w:r w:rsidRPr="007F461C">
          <w:rPr>
            <w:rStyle w:val="a3"/>
            <w:sz w:val="26"/>
            <w:szCs w:val="26"/>
            <w:lang w:val="en-US" w:eastAsia="en-US" w:bidi="en-US"/>
          </w:rPr>
          <w:t>noy</w:t>
        </w:r>
        <w:r w:rsidRPr="007F461C">
          <w:rPr>
            <w:rStyle w:val="a3"/>
            <w:sz w:val="26"/>
            <w:szCs w:val="26"/>
            <w:lang w:eastAsia="en-US" w:bidi="en-US"/>
          </w:rPr>
          <w:t>3</w:t>
        </w:r>
        <w:r w:rsidRPr="007F461C">
          <w:rPr>
            <w:rStyle w:val="a3"/>
            <w:sz w:val="26"/>
            <w:szCs w:val="26"/>
          </w:rPr>
          <w:t>1</w:t>
        </w:r>
      </w:hyperlink>
      <w:r w:rsidRPr="007F461C">
        <w:rPr>
          <w:sz w:val="26"/>
          <w:szCs w:val="26"/>
        </w:rPr>
        <w:t xml:space="preserve"> .рф/):</w:t>
      </w:r>
    </w:p>
    <w:p w:rsidR="00815F99" w:rsidRPr="007F461C" w:rsidRDefault="00D2577B" w:rsidP="00361996">
      <w:pPr>
        <w:pStyle w:val="20"/>
        <w:framePr w:w="10336" w:h="15916" w:hRule="exact" w:wrap="none" w:vAnchor="page" w:hAnchor="page" w:x="706" w:y="916"/>
        <w:shd w:val="clear" w:color="auto" w:fill="auto"/>
        <w:spacing w:before="0" w:after="0" w:line="216" w:lineRule="exact"/>
        <w:ind w:firstLine="1020"/>
        <w:jc w:val="left"/>
        <w:rPr>
          <w:sz w:val="26"/>
          <w:szCs w:val="26"/>
        </w:rPr>
      </w:pPr>
      <w:r w:rsidRPr="007F461C">
        <w:rPr>
          <w:sz w:val="26"/>
          <w:szCs w:val="26"/>
        </w:rPr>
        <w:t>в подразделе «Основные сведения» отсутствует информация о дате создания образовательной организации (указан только год);</w:t>
      </w:r>
    </w:p>
    <w:p w:rsidR="00815F99" w:rsidRPr="007F461C" w:rsidRDefault="00D2577B" w:rsidP="00361996">
      <w:pPr>
        <w:pStyle w:val="20"/>
        <w:framePr w:w="10336" w:h="15916" w:hRule="exact" w:wrap="none" w:vAnchor="page" w:hAnchor="page" w:x="706" w:y="916"/>
        <w:numPr>
          <w:ilvl w:val="0"/>
          <w:numId w:val="3"/>
        </w:numPr>
        <w:shd w:val="clear" w:color="auto" w:fill="auto"/>
        <w:tabs>
          <w:tab w:val="left" w:pos="960"/>
          <w:tab w:val="left" w:pos="4937"/>
        </w:tabs>
        <w:spacing w:before="0" w:after="0" w:line="216" w:lineRule="exact"/>
        <w:ind w:firstLine="660"/>
        <w:rPr>
          <w:sz w:val="26"/>
          <w:szCs w:val="26"/>
        </w:rPr>
      </w:pPr>
      <w:r w:rsidRPr="007F461C">
        <w:rPr>
          <w:sz w:val="26"/>
          <w:szCs w:val="26"/>
        </w:rPr>
        <w:t>в подразделе «Документы» отсутствуют:</w:t>
      </w:r>
      <w:r w:rsidRPr="007F461C">
        <w:rPr>
          <w:sz w:val="26"/>
          <w:szCs w:val="26"/>
        </w:rPr>
        <w:tab/>
        <w:t>копии плана финансово-хозяйственной</w:t>
      </w:r>
    </w:p>
    <w:p w:rsidR="00815F99" w:rsidRPr="007F461C" w:rsidRDefault="00D2577B" w:rsidP="00361996">
      <w:pPr>
        <w:pStyle w:val="20"/>
        <w:framePr w:w="10336" w:h="15916" w:hRule="exact" w:wrap="none" w:vAnchor="page" w:hAnchor="page" w:x="706" w:y="916"/>
        <w:shd w:val="clear" w:color="auto" w:fill="auto"/>
        <w:spacing w:before="0" w:after="0" w:line="216" w:lineRule="exact"/>
        <w:rPr>
          <w:sz w:val="26"/>
          <w:szCs w:val="26"/>
        </w:rPr>
      </w:pPr>
      <w:r w:rsidRPr="007F461C">
        <w:rPr>
          <w:sz w:val="26"/>
          <w:szCs w:val="26"/>
        </w:rPr>
        <w:t>деятельности образовательной организации, утвержденного в установленном законодательством Российской Федерации порядке; отчет о результатах самообследования за 2018 год;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</w:t>
      </w:r>
    </w:p>
    <w:p w:rsidR="00815F99" w:rsidRPr="007F461C" w:rsidRDefault="00815F99">
      <w:pPr>
        <w:rPr>
          <w:sz w:val="26"/>
          <w:szCs w:val="26"/>
        </w:rPr>
        <w:sectPr w:rsidR="00815F99" w:rsidRPr="007F46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5F99" w:rsidRPr="007F461C" w:rsidRDefault="00D2577B" w:rsidP="00361996">
      <w:pPr>
        <w:pStyle w:val="20"/>
        <w:framePr w:w="10216" w:h="14026" w:hRule="exact" w:wrap="none" w:vAnchor="page" w:hAnchor="page" w:x="691" w:y="748"/>
        <w:shd w:val="clear" w:color="auto" w:fill="auto"/>
        <w:spacing w:before="0" w:after="0" w:line="216" w:lineRule="exact"/>
        <w:jc w:val="left"/>
        <w:rPr>
          <w:sz w:val="26"/>
          <w:szCs w:val="26"/>
        </w:rPr>
      </w:pPr>
      <w:r w:rsidRPr="007F461C">
        <w:rPr>
          <w:rStyle w:val="213pt"/>
        </w:rPr>
        <w:lastRenderedPageBreak/>
        <w:t>/</w:t>
      </w:r>
      <w:r w:rsidRPr="007F461C">
        <w:rPr>
          <w:sz w:val="26"/>
          <w:szCs w:val="26"/>
        </w:rPr>
        <w:t xml:space="preserve"> осуществляющих образовательную деятельность; отчеты об исполнении предписаний органов, * осуществляющих государственный контроль (надзор) в сфере образования;</w:t>
      </w:r>
    </w:p>
    <w:p w:rsidR="00815F99" w:rsidRPr="007F461C" w:rsidRDefault="00D2577B" w:rsidP="00361996">
      <w:pPr>
        <w:pStyle w:val="20"/>
        <w:framePr w:w="10216" w:h="14026" w:hRule="exact" w:wrap="none" w:vAnchor="page" w:hAnchor="page" w:x="691" w:y="748"/>
        <w:numPr>
          <w:ilvl w:val="0"/>
          <w:numId w:val="5"/>
        </w:numPr>
        <w:shd w:val="clear" w:color="auto" w:fill="auto"/>
        <w:tabs>
          <w:tab w:val="left" w:pos="1194"/>
        </w:tabs>
        <w:spacing w:before="0" w:after="0" w:line="216" w:lineRule="exact"/>
        <w:ind w:left="440" w:firstLine="560"/>
        <w:rPr>
          <w:sz w:val="26"/>
          <w:szCs w:val="26"/>
        </w:rPr>
      </w:pPr>
      <w:r w:rsidRPr="007F461C">
        <w:rPr>
          <w:sz w:val="26"/>
          <w:szCs w:val="26"/>
        </w:rPr>
        <w:t>в подразделе «Образование» отсутствует информация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815F99" w:rsidRPr="007F461C" w:rsidRDefault="00D2577B" w:rsidP="00361996">
      <w:pPr>
        <w:pStyle w:val="20"/>
        <w:framePr w:w="10216" w:h="14026" w:hRule="exact" w:wrap="none" w:vAnchor="page" w:hAnchor="page" w:x="691" w:y="748"/>
        <w:numPr>
          <w:ilvl w:val="0"/>
          <w:numId w:val="5"/>
        </w:numPr>
        <w:shd w:val="clear" w:color="auto" w:fill="auto"/>
        <w:tabs>
          <w:tab w:val="left" w:pos="1180"/>
        </w:tabs>
        <w:spacing w:before="0" w:after="0" w:line="216" w:lineRule="exact"/>
        <w:ind w:left="440" w:firstLine="560"/>
        <w:rPr>
          <w:sz w:val="26"/>
          <w:szCs w:val="26"/>
        </w:rPr>
      </w:pPr>
      <w:r w:rsidRPr="007F461C">
        <w:rPr>
          <w:sz w:val="26"/>
          <w:szCs w:val="26"/>
        </w:rPr>
        <w:t>в подразделе «Руководство. Педагогический (научно-педагогический) состав» отсутствует информация: а) о руководителе образовательной организации, а именно, адрес электронной почты; б) о персональном составе педагогических работников, в том числе, об ученой степени (при наличии), ученом звании (при наличии), об общем стаже работы, стаже работы по специальности;</w:t>
      </w:r>
    </w:p>
    <w:p w:rsidR="00815F99" w:rsidRPr="007F461C" w:rsidRDefault="00D2577B" w:rsidP="00361996">
      <w:pPr>
        <w:pStyle w:val="20"/>
        <w:framePr w:w="10216" w:h="14026" w:hRule="exact" w:wrap="none" w:vAnchor="page" w:hAnchor="page" w:x="691" w:y="748"/>
        <w:numPr>
          <w:ilvl w:val="0"/>
          <w:numId w:val="5"/>
        </w:numPr>
        <w:shd w:val="clear" w:color="auto" w:fill="auto"/>
        <w:tabs>
          <w:tab w:val="left" w:pos="1194"/>
        </w:tabs>
        <w:spacing w:before="0" w:after="0" w:line="216" w:lineRule="exact"/>
        <w:ind w:left="440" w:firstLine="560"/>
        <w:rPr>
          <w:sz w:val="26"/>
          <w:szCs w:val="26"/>
        </w:rPr>
      </w:pPr>
      <w:r w:rsidRPr="007F461C">
        <w:rPr>
          <w:sz w:val="26"/>
          <w:szCs w:val="26"/>
        </w:rPr>
        <w:t>в подразделе «Материально-техническое обеспечение и оснащенность образовательного процесса» отсутствует информация о материально-техническом обеспечении образовательной деятельности, в том числе сведения о наличии оборудованных учебных кабинетов, объектов спорта, средств обучения и воспитания, приспособленных для использования инвалидами и лицами с ограниченными возможностями здоровья, об обеспечении доступа в здания образовательной организации инвалидов и лиц с ограниченными возможностями здоровья, об условиях питания обучающихся, в том числе инвалидов и лиц с ограниченными возможностями здоровья, об условиях охраны здоровья обучающихся, в том числе инвалидов и лиц с ограниченными возможностями здоровья,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815F99" w:rsidRPr="007F461C" w:rsidRDefault="00D2577B" w:rsidP="00361996">
      <w:pPr>
        <w:pStyle w:val="20"/>
        <w:framePr w:w="10216" w:h="14026" w:hRule="exact" w:wrap="none" w:vAnchor="page" w:hAnchor="page" w:x="691" w:y="748"/>
        <w:shd w:val="clear" w:color="auto" w:fill="auto"/>
        <w:spacing w:before="0" w:after="0" w:line="216" w:lineRule="exact"/>
        <w:ind w:left="440" w:firstLine="560"/>
        <w:rPr>
          <w:sz w:val="26"/>
          <w:szCs w:val="26"/>
        </w:rPr>
      </w:pPr>
      <w:r w:rsidRPr="007F461C">
        <w:rPr>
          <w:sz w:val="26"/>
          <w:szCs w:val="26"/>
        </w:rPr>
        <w:t xml:space="preserve">Структура сайта образовательной организации </w:t>
      </w:r>
      <w:r w:rsidRPr="007F461C">
        <w:rPr>
          <w:rStyle w:val="29pt"/>
          <w:sz w:val="26"/>
          <w:szCs w:val="26"/>
          <w:lang w:val="ru-RU"/>
        </w:rPr>
        <w:t>(</w:t>
      </w:r>
      <w:hyperlink r:id="rId11" w:history="1">
        <w:r w:rsidRPr="007F461C">
          <w:rPr>
            <w:rStyle w:val="a3"/>
            <w:sz w:val="26"/>
            <w:szCs w:val="26"/>
          </w:rPr>
          <w:t>http://www.M6floy31</w:t>
        </w:r>
      </w:hyperlink>
      <w:r w:rsidRPr="007F461C">
        <w:rPr>
          <w:rStyle w:val="29pt"/>
          <w:sz w:val="26"/>
          <w:szCs w:val="26"/>
          <w:lang w:val="ru-RU" w:eastAsia="ru-RU" w:bidi="ru-RU"/>
        </w:rPr>
        <w:t xml:space="preserve"> </w:t>
      </w:r>
      <w:r w:rsidRPr="007F461C">
        <w:rPr>
          <w:sz w:val="26"/>
          <w:szCs w:val="26"/>
        </w:rPr>
        <w:t>.рф/) не соответствует требованиям предъявляемым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Рособрнадзора от 29.05.2014 № 785, в частности отсутствует подраздел «Платные образовательные услуги» с необходимой информацией.</w:t>
      </w:r>
    </w:p>
    <w:p w:rsidR="00815F99" w:rsidRPr="007F461C" w:rsidRDefault="00D2577B" w:rsidP="00361996">
      <w:pPr>
        <w:pStyle w:val="20"/>
        <w:framePr w:w="10216" w:h="14026" w:hRule="exact" w:wrap="none" w:vAnchor="page" w:hAnchor="page" w:x="691" w:y="748"/>
        <w:shd w:val="clear" w:color="auto" w:fill="auto"/>
        <w:spacing w:before="0" w:after="176" w:line="216" w:lineRule="exact"/>
        <w:ind w:left="440" w:firstLine="560"/>
        <w:rPr>
          <w:sz w:val="26"/>
          <w:szCs w:val="26"/>
        </w:rPr>
      </w:pPr>
      <w:r w:rsidRPr="007F461C">
        <w:rPr>
          <w:sz w:val="26"/>
          <w:szCs w:val="26"/>
        </w:rPr>
        <w:t>В соответствии с указанными требованиями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необходимо разместить имеющуюся информацию на сайте в соответствующие подразделы.</w:t>
      </w:r>
    </w:p>
    <w:bookmarkEnd w:id="5"/>
    <w:p w:rsidR="00815F99" w:rsidRPr="007F461C" w:rsidRDefault="00D2577B" w:rsidP="00361996">
      <w:pPr>
        <w:pStyle w:val="20"/>
        <w:framePr w:w="10216" w:h="14026" w:hRule="exact" w:wrap="none" w:vAnchor="page" w:hAnchor="page" w:x="691" w:y="748"/>
        <w:shd w:val="clear" w:color="auto" w:fill="auto"/>
        <w:spacing w:before="0" w:after="0"/>
        <w:ind w:left="440" w:firstLine="380"/>
        <w:jc w:val="left"/>
        <w:rPr>
          <w:sz w:val="26"/>
          <w:szCs w:val="26"/>
        </w:rPr>
      </w:pPr>
      <w:r w:rsidRPr="007F461C">
        <w:rPr>
          <w:sz w:val="26"/>
          <w:szCs w:val="26"/>
        </w:rPr>
        <w:t>2. Представить в Ростобрнадзор отчет об устранении вышеуказанных нарушений, с приложением копий документов, подтверждающих исполнение вышеизложенных требований.</w:t>
      </w:r>
    </w:p>
    <w:p w:rsidR="00361996" w:rsidRPr="00361996" w:rsidRDefault="00361996" w:rsidP="00361996">
      <w:pPr>
        <w:pStyle w:val="20"/>
        <w:framePr w:w="8821" w:h="1561" w:hRule="exact" w:wrap="none" w:vAnchor="page" w:hAnchor="page" w:x="1246" w:y="10861"/>
        <w:shd w:val="clear" w:color="auto" w:fill="auto"/>
        <w:spacing w:before="0" w:after="0" w:line="216" w:lineRule="exact"/>
        <w:ind w:left="440" w:right="5404"/>
        <w:rPr>
          <w:sz w:val="28"/>
          <w:szCs w:val="28"/>
        </w:rPr>
      </w:pPr>
    </w:p>
    <w:p w:rsidR="00361996" w:rsidRPr="00361996" w:rsidRDefault="00361996" w:rsidP="00361996">
      <w:pPr>
        <w:pStyle w:val="20"/>
        <w:framePr w:w="8821" w:h="1561" w:hRule="exact" w:wrap="none" w:vAnchor="page" w:hAnchor="page" w:x="1246" w:y="10861"/>
        <w:shd w:val="clear" w:color="auto" w:fill="auto"/>
        <w:spacing w:before="0" w:after="0" w:line="216" w:lineRule="exact"/>
        <w:ind w:left="440" w:right="5404"/>
        <w:rPr>
          <w:sz w:val="28"/>
          <w:szCs w:val="28"/>
        </w:rPr>
      </w:pPr>
    </w:p>
    <w:p w:rsidR="00815F99" w:rsidRPr="00361996" w:rsidRDefault="00815F99" w:rsidP="00361996">
      <w:pPr>
        <w:pStyle w:val="20"/>
        <w:framePr w:w="8821" w:h="1561" w:hRule="exact" w:wrap="none" w:vAnchor="page" w:hAnchor="page" w:x="1246" w:y="10861"/>
        <w:shd w:val="clear" w:color="auto" w:fill="auto"/>
        <w:spacing w:before="0" w:after="0" w:line="216" w:lineRule="exact"/>
        <w:ind w:left="440" w:right="5404"/>
        <w:rPr>
          <w:sz w:val="28"/>
          <w:szCs w:val="28"/>
        </w:rPr>
      </w:pPr>
    </w:p>
    <w:p w:rsidR="00815F99" w:rsidRPr="00361996" w:rsidRDefault="00361996">
      <w:pPr>
        <w:pStyle w:val="a5"/>
        <w:framePr w:wrap="none" w:vAnchor="page" w:hAnchor="page" w:x="2106" w:y="12571"/>
        <w:shd w:val="clear" w:color="auto" w:fill="auto"/>
        <w:spacing w:line="120" w:lineRule="exact"/>
        <w:rPr>
          <w:sz w:val="36"/>
          <w:szCs w:val="36"/>
        </w:rPr>
      </w:pPr>
      <w:r w:rsidRPr="00361996">
        <w:rPr>
          <w:sz w:val="36"/>
          <w:szCs w:val="36"/>
        </w:rPr>
        <w:t xml:space="preserve"> </w:t>
      </w:r>
    </w:p>
    <w:p w:rsidR="00815F99" w:rsidRPr="00361996" w:rsidRDefault="00815F99">
      <w:pPr>
        <w:rPr>
          <w:sz w:val="36"/>
          <w:szCs w:val="36"/>
        </w:rPr>
      </w:pPr>
    </w:p>
    <w:sectPr w:rsidR="00815F99" w:rsidRPr="003619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2F" w:rsidRDefault="00E60B2F">
      <w:r>
        <w:separator/>
      </w:r>
    </w:p>
  </w:endnote>
  <w:endnote w:type="continuationSeparator" w:id="0">
    <w:p w:rsidR="00E60B2F" w:rsidRDefault="00E6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2F" w:rsidRDefault="00E60B2F"/>
  </w:footnote>
  <w:footnote w:type="continuationSeparator" w:id="0">
    <w:p w:rsidR="00E60B2F" w:rsidRDefault="00E60B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1413"/>
    <w:multiLevelType w:val="multilevel"/>
    <w:tmpl w:val="C5388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281BB8"/>
    <w:multiLevelType w:val="multilevel"/>
    <w:tmpl w:val="3034C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9F2765"/>
    <w:multiLevelType w:val="multilevel"/>
    <w:tmpl w:val="0F884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493871"/>
    <w:multiLevelType w:val="multilevel"/>
    <w:tmpl w:val="E63662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F10D57"/>
    <w:multiLevelType w:val="multilevel"/>
    <w:tmpl w:val="E3CA584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5F99"/>
    <w:rsid w:val="000627BE"/>
    <w:rsid w:val="001318D4"/>
    <w:rsid w:val="00361996"/>
    <w:rsid w:val="007F461C"/>
    <w:rsid w:val="00815F99"/>
    <w:rsid w:val="00D2577B"/>
    <w:rsid w:val="00E6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B6578-4A64-4891-BFF7-768EC44C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0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7F46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61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obmadzor@rostobmadzo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6floy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6noy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tobr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D856-2722-46DE-BBAD-D8F7ABB2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Орленок</cp:lastModifiedBy>
  <cp:revision>5</cp:revision>
  <cp:lastPrinted>2020-08-17T08:28:00Z</cp:lastPrinted>
  <dcterms:created xsi:type="dcterms:W3CDTF">2020-08-17T08:15:00Z</dcterms:created>
  <dcterms:modified xsi:type="dcterms:W3CDTF">2020-08-17T09:26:00Z</dcterms:modified>
</cp:coreProperties>
</file>